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BE" w:rsidRPr="00374DE8" w:rsidRDefault="009D4BBE" w:rsidP="009D4BBE">
      <w:pPr>
        <w:pStyle w:val="ListParagraph"/>
        <w:jc w:val="right"/>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860"/>
        <w:gridCol w:w="3756"/>
        <w:gridCol w:w="1891"/>
      </w:tblGrid>
      <w:tr w:rsidR="009D4BBE" w:rsidRPr="003C4926" w:rsidTr="0067173B">
        <w:tc>
          <w:tcPr>
            <w:tcW w:w="3703" w:type="dxa"/>
            <w:gridSpan w:val="2"/>
            <w:tcBorders>
              <w:bottom w:val="single" w:sz="4" w:space="0" w:color="auto"/>
            </w:tcBorders>
            <w:shd w:val="clear" w:color="auto" w:fill="F2D396"/>
          </w:tcPr>
          <w:p w:rsidR="009D4BBE" w:rsidRPr="003C4926" w:rsidRDefault="009D4BBE" w:rsidP="0067173B">
            <w:pPr>
              <w:spacing w:after="0" w:line="240" w:lineRule="auto"/>
              <w:rPr>
                <w:rFonts w:ascii="Arial" w:hAnsi="Arial" w:cs="Arial"/>
                <w:b/>
                <w:sz w:val="28"/>
                <w:szCs w:val="28"/>
              </w:rPr>
            </w:pPr>
            <w:r>
              <w:br w:type="page"/>
            </w:r>
            <w:r>
              <w:br w:type="page"/>
            </w:r>
            <w:r>
              <w:br w:type="page"/>
            </w:r>
            <w:r>
              <w:rPr>
                <w:rFonts w:ascii="Arial" w:hAnsi="Arial" w:cs="Arial"/>
                <w:b/>
                <w:sz w:val="28"/>
                <w:szCs w:val="28"/>
              </w:rPr>
              <w:t xml:space="preserve">ASWN Senate </w:t>
            </w:r>
            <w:r w:rsidRPr="003C4926">
              <w:rPr>
                <w:rFonts w:ascii="Arial" w:hAnsi="Arial" w:cs="Arial"/>
                <w:b/>
                <w:sz w:val="28"/>
                <w:szCs w:val="28"/>
              </w:rPr>
              <w:t xml:space="preserve"> </w:t>
            </w:r>
          </w:p>
        </w:tc>
        <w:tc>
          <w:tcPr>
            <w:tcW w:w="3756" w:type="dxa"/>
            <w:shd w:val="clear" w:color="auto" w:fill="F2D396"/>
          </w:tcPr>
          <w:p w:rsidR="009D4BBE" w:rsidRPr="00227342" w:rsidRDefault="009D4BBE" w:rsidP="0067173B">
            <w:pPr>
              <w:spacing w:after="0" w:line="240" w:lineRule="auto"/>
              <w:rPr>
                <w:rFonts w:ascii="Arial" w:hAnsi="Arial" w:cs="Arial"/>
                <w:i/>
                <w:sz w:val="24"/>
                <w:szCs w:val="24"/>
              </w:rPr>
            </w:pPr>
            <w:r>
              <w:rPr>
                <w:rFonts w:ascii="Arial" w:hAnsi="Arial" w:cs="Arial"/>
                <w:i/>
                <w:sz w:val="24"/>
                <w:szCs w:val="24"/>
              </w:rPr>
              <w:t>9/1/15</w:t>
            </w:r>
          </w:p>
        </w:tc>
        <w:tc>
          <w:tcPr>
            <w:tcW w:w="1891" w:type="dxa"/>
            <w:shd w:val="clear" w:color="auto" w:fill="F2D396"/>
          </w:tcPr>
          <w:p w:rsidR="009D4BBE" w:rsidRPr="00227342" w:rsidRDefault="009D4BBE" w:rsidP="0067173B">
            <w:pPr>
              <w:spacing w:after="0" w:line="240" w:lineRule="auto"/>
              <w:rPr>
                <w:rFonts w:ascii="Arial" w:hAnsi="Arial" w:cs="Arial"/>
                <w:i/>
                <w:sz w:val="24"/>
                <w:szCs w:val="24"/>
              </w:rPr>
            </w:pPr>
            <w:r>
              <w:rPr>
                <w:rFonts w:ascii="Arial" w:hAnsi="Arial" w:cs="Arial"/>
                <w:i/>
                <w:sz w:val="24"/>
                <w:szCs w:val="24"/>
              </w:rPr>
              <w:t xml:space="preserve">ASWN Conference Room </w:t>
            </w:r>
          </w:p>
        </w:tc>
      </w:tr>
      <w:tr w:rsidR="009D4BBE" w:rsidRPr="003C4926" w:rsidTr="0067173B">
        <w:trPr>
          <w:trHeight w:val="305"/>
        </w:trPr>
        <w:tc>
          <w:tcPr>
            <w:tcW w:w="3703" w:type="dxa"/>
            <w:gridSpan w:val="2"/>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Members Present</w:t>
            </w:r>
          </w:p>
        </w:tc>
        <w:tc>
          <w:tcPr>
            <w:tcW w:w="5647" w:type="dxa"/>
            <w:gridSpan w:val="2"/>
            <w:shd w:val="clear" w:color="auto" w:fill="auto"/>
          </w:tcPr>
          <w:p w:rsidR="009D4BBE" w:rsidRPr="003C4926" w:rsidRDefault="009D4BBE" w:rsidP="0067173B">
            <w:pPr>
              <w:spacing w:after="0" w:line="240" w:lineRule="auto"/>
              <w:rPr>
                <w:rFonts w:ascii="Arial" w:hAnsi="Arial" w:cs="Arial"/>
                <w:sz w:val="24"/>
                <w:szCs w:val="24"/>
              </w:rPr>
            </w:pPr>
            <w:r>
              <w:rPr>
                <w:rFonts w:ascii="Arial" w:hAnsi="Arial" w:cs="Arial"/>
                <w:sz w:val="24"/>
                <w:szCs w:val="24"/>
              </w:rPr>
              <w:t xml:space="preserve">Andrea </w:t>
            </w:r>
            <w:proofErr w:type="spellStart"/>
            <w:r>
              <w:rPr>
                <w:rFonts w:ascii="Arial" w:hAnsi="Arial" w:cs="Arial"/>
                <w:sz w:val="24"/>
                <w:szCs w:val="24"/>
              </w:rPr>
              <w:t>Senda</w:t>
            </w:r>
            <w:proofErr w:type="spellEnd"/>
            <w:r>
              <w:rPr>
                <w:rFonts w:ascii="Arial" w:hAnsi="Arial" w:cs="Arial"/>
                <w:sz w:val="24"/>
                <w:szCs w:val="24"/>
              </w:rPr>
              <w:t xml:space="preserve">, Cheyenne Bryant, </w:t>
            </w:r>
            <w:proofErr w:type="spellStart"/>
            <w:r>
              <w:rPr>
                <w:rFonts w:ascii="Arial" w:hAnsi="Arial" w:cs="Arial"/>
                <w:sz w:val="24"/>
                <w:szCs w:val="24"/>
              </w:rPr>
              <w:t>Eissiel</w:t>
            </w:r>
            <w:proofErr w:type="spellEnd"/>
            <w:r>
              <w:rPr>
                <w:rFonts w:ascii="Arial" w:hAnsi="Arial" w:cs="Arial"/>
                <w:sz w:val="24"/>
                <w:szCs w:val="24"/>
              </w:rPr>
              <w:t xml:space="preserve"> Lamas, </w:t>
            </w:r>
            <w:proofErr w:type="spellStart"/>
            <w:r>
              <w:rPr>
                <w:rFonts w:ascii="Arial" w:hAnsi="Arial" w:cs="Arial"/>
                <w:sz w:val="24"/>
                <w:szCs w:val="24"/>
              </w:rPr>
              <w:t>Yessica</w:t>
            </w:r>
            <w:proofErr w:type="spellEnd"/>
            <w:r>
              <w:rPr>
                <w:rFonts w:ascii="Arial" w:hAnsi="Arial" w:cs="Arial"/>
                <w:sz w:val="24"/>
                <w:szCs w:val="24"/>
              </w:rPr>
              <w:t xml:space="preserve"> Alonso, Parker Dixon, Shannon Brazil, Courtney Baxter, Christopher Fordyce, Lilly Leon-Vicks </w:t>
            </w:r>
          </w:p>
        </w:tc>
      </w:tr>
      <w:tr w:rsidR="009D4BBE" w:rsidRPr="003C4926" w:rsidTr="0067173B">
        <w:tc>
          <w:tcPr>
            <w:tcW w:w="3703" w:type="dxa"/>
            <w:gridSpan w:val="2"/>
            <w:shd w:val="clear" w:color="auto" w:fill="F9EBCF"/>
          </w:tcPr>
          <w:p w:rsidR="009D4BBE" w:rsidRPr="003C4926" w:rsidRDefault="009D4BBE" w:rsidP="0067173B">
            <w:pPr>
              <w:spacing w:after="0" w:line="240" w:lineRule="auto"/>
              <w:rPr>
                <w:rFonts w:ascii="Arial" w:hAnsi="Arial" w:cs="Arial"/>
                <w:b/>
                <w:sz w:val="24"/>
                <w:szCs w:val="24"/>
              </w:rPr>
            </w:pPr>
            <w:r>
              <w:rPr>
                <w:rFonts w:ascii="Arial" w:hAnsi="Arial" w:cs="Arial"/>
                <w:b/>
                <w:sz w:val="24"/>
                <w:szCs w:val="24"/>
              </w:rPr>
              <w:t>Members Missing</w:t>
            </w:r>
          </w:p>
        </w:tc>
        <w:tc>
          <w:tcPr>
            <w:tcW w:w="5647" w:type="dxa"/>
            <w:gridSpan w:val="2"/>
            <w:shd w:val="clear" w:color="auto" w:fill="auto"/>
          </w:tcPr>
          <w:p w:rsidR="009D4BBE" w:rsidRPr="003C4926" w:rsidRDefault="009D4BBE" w:rsidP="0067173B">
            <w:pPr>
              <w:spacing w:after="0" w:line="240" w:lineRule="auto"/>
              <w:rPr>
                <w:rFonts w:ascii="Arial" w:hAnsi="Arial" w:cs="Arial"/>
                <w:sz w:val="24"/>
                <w:szCs w:val="24"/>
              </w:rPr>
            </w:pPr>
            <w:r>
              <w:rPr>
                <w:rFonts w:ascii="Arial" w:hAnsi="Arial" w:cs="Arial"/>
                <w:sz w:val="24"/>
                <w:szCs w:val="24"/>
              </w:rPr>
              <w:t xml:space="preserve">Alexandra Dodge excused absents, Alexis </w:t>
            </w:r>
            <w:proofErr w:type="spellStart"/>
            <w:r>
              <w:rPr>
                <w:rFonts w:ascii="Arial" w:hAnsi="Arial" w:cs="Arial"/>
                <w:sz w:val="24"/>
                <w:szCs w:val="24"/>
              </w:rPr>
              <w:t>Mariscal</w:t>
            </w:r>
            <w:proofErr w:type="spellEnd"/>
            <w:r>
              <w:rPr>
                <w:rFonts w:ascii="Arial" w:hAnsi="Arial" w:cs="Arial"/>
                <w:sz w:val="24"/>
                <w:szCs w:val="24"/>
              </w:rPr>
              <w:t xml:space="preserve"> unexcused absents</w:t>
            </w:r>
          </w:p>
        </w:tc>
      </w:tr>
      <w:tr w:rsidR="009D4BBE" w:rsidRPr="003C4926" w:rsidTr="0067173B">
        <w:tc>
          <w:tcPr>
            <w:tcW w:w="3703" w:type="dxa"/>
            <w:gridSpan w:val="2"/>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Guests</w:t>
            </w:r>
          </w:p>
        </w:tc>
        <w:tc>
          <w:tcPr>
            <w:tcW w:w="5647" w:type="dxa"/>
            <w:gridSpan w:val="2"/>
            <w:shd w:val="clear" w:color="auto" w:fill="auto"/>
          </w:tcPr>
          <w:p w:rsidR="009D4BBE" w:rsidRPr="003C4926" w:rsidRDefault="009D4BBE" w:rsidP="0067173B">
            <w:pPr>
              <w:spacing w:after="0" w:line="240" w:lineRule="auto"/>
              <w:rPr>
                <w:rFonts w:ascii="Arial" w:hAnsi="Arial" w:cs="Arial"/>
                <w:sz w:val="24"/>
                <w:szCs w:val="24"/>
              </w:rPr>
            </w:pPr>
            <w:r w:rsidRPr="00D35C7E">
              <w:rPr>
                <w:rFonts w:ascii="Arial" w:hAnsi="Arial" w:cs="Arial"/>
                <w:sz w:val="24"/>
                <w:szCs w:val="24"/>
              </w:rPr>
              <w:t>Elizabeth Contreras</w:t>
            </w:r>
            <w:r>
              <w:rPr>
                <w:rFonts w:ascii="Arial" w:hAnsi="Arial" w:cs="Arial"/>
                <w:sz w:val="24"/>
                <w:szCs w:val="24"/>
              </w:rPr>
              <w:t xml:space="preserve">, </w:t>
            </w:r>
            <w:r w:rsidRPr="00D35C7E">
              <w:rPr>
                <w:rFonts w:ascii="Arial" w:hAnsi="Arial" w:cs="Arial"/>
                <w:sz w:val="24"/>
                <w:szCs w:val="24"/>
              </w:rPr>
              <w:t>Edgar Gutierrez</w:t>
            </w:r>
            <w:r>
              <w:rPr>
                <w:rFonts w:ascii="Arial" w:hAnsi="Arial" w:cs="Arial"/>
                <w:sz w:val="24"/>
                <w:szCs w:val="24"/>
              </w:rPr>
              <w:t xml:space="preserve">, </w:t>
            </w:r>
            <w:proofErr w:type="spellStart"/>
            <w:r w:rsidRPr="00D35C7E">
              <w:rPr>
                <w:rFonts w:ascii="Arial" w:hAnsi="Arial" w:cs="Arial"/>
                <w:sz w:val="24"/>
                <w:szCs w:val="24"/>
              </w:rPr>
              <w:t>Mirella</w:t>
            </w:r>
            <w:proofErr w:type="spellEnd"/>
            <w:r w:rsidRPr="00D35C7E">
              <w:rPr>
                <w:rFonts w:ascii="Arial" w:hAnsi="Arial" w:cs="Arial"/>
                <w:sz w:val="24"/>
                <w:szCs w:val="24"/>
              </w:rPr>
              <w:t xml:space="preserve"> Ochoa-Carrillo</w:t>
            </w:r>
          </w:p>
        </w:tc>
      </w:tr>
      <w:tr w:rsidR="009D4BBE" w:rsidRPr="003C4926" w:rsidTr="0067173B">
        <w:trPr>
          <w:trHeight w:val="70"/>
        </w:trPr>
        <w:tc>
          <w:tcPr>
            <w:tcW w:w="3703" w:type="dxa"/>
            <w:gridSpan w:val="2"/>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Summary of Actions Taken</w:t>
            </w:r>
          </w:p>
        </w:tc>
        <w:tc>
          <w:tcPr>
            <w:tcW w:w="5647" w:type="dxa"/>
            <w:gridSpan w:val="2"/>
            <w:shd w:val="clear" w:color="auto" w:fill="auto"/>
          </w:tcPr>
          <w:p w:rsidR="009D4BBE" w:rsidRPr="003C4926" w:rsidRDefault="009D4BBE" w:rsidP="0067173B">
            <w:pPr>
              <w:spacing w:after="0" w:line="240" w:lineRule="auto"/>
              <w:rPr>
                <w:rFonts w:ascii="Arial" w:hAnsi="Arial" w:cs="Arial"/>
                <w:sz w:val="24"/>
                <w:szCs w:val="24"/>
              </w:rPr>
            </w:pPr>
            <w:proofErr w:type="spellStart"/>
            <w:r>
              <w:rPr>
                <w:rFonts w:ascii="Arial" w:hAnsi="Arial" w:cs="Arial"/>
                <w:sz w:val="24"/>
                <w:szCs w:val="24"/>
              </w:rPr>
              <w:t>Eissiel</w:t>
            </w:r>
            <w:proofErr w:type="spellEnd"/>
            <w:r>
              <w:rPr>
                <w:rFonts w:ascii="Arial" w:hAnsi="Arial" w:cs="Arial"/>
                <w:sz w:val="24"/>
                <w:szCs w:val="24"/>
              </w:rPr>
              <w:t xml:space="preserve"> Lamas have been sworn in as treasurer and secretary of ASWN. </w:t>
            </w:r>
            <w:proofErr w:type="spellStart"/>
            <w:r>
              <w:rPr>
                <w:rFonts w:ascii="Arial" w:hAnsi="Arial" w:cs="Arial"/>
                <w:sz w:val="24"/>
                <w:szCs w:val="24"/>
              </w:rPr>
              <w:t>Yessica</w:t>
            </w:r>
            <w:proofErr w:type="spellEnd"/>
            <w:r>
              <w:rPr>
                <w:rFonts w:ascii="Arial" w:hAnsi="Arial" w:cs="Arial"/>
                <w:sz w:val="24"/>
                <w:szCs w:val="24"/>
              </w:rPr>
              <w:t xml:space="preserve"> Alonso and Courtney Baxter have been sworn in as Senators for ASWN. Throwback Game Night budget approved by the senate. Pinterest Night budget approved by the senate. Fallon’s BBQ budget approved by the senate. </w:t>
            </w:r>
          </w:p>
        </w:tc>
      </w:tr>
      <w:tr w:rsidR="009D4BBE" w:rsidRPr="003C4926" w:rsidTr="0067173B">
        <w:trPr>
          <w:trHeight w:val="890"/>
        </w:trPr>
        <w:tc>
          <w:tcPr>
            <w:tcW w:w="3703" w:type="dxa"/>
            <w:gridSpan w:val="2"/>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Agenda items for next meeting</w:t>
            </w:r>
          </w:p>
        </w:tc>
        <w:tc>
          <w:tcPr>
            <w:tcW w:w="5647" w:type="dxa"/>
            <w:gridSpan w:val="2"/>
            <w:shd w:val="clear" w:color="auto" w:fill="auto"/>
          </w:tcPr>
          <w:p w:rsidR="009D4BBE" w:rsidRPr="003C4926" w:rsidRDefault="009D4BBE" w:rsidP="0067173B">
            <w:pPr>
              <w:spacing w:after="0" w:line="240" w:lineRule="auto"/>
              <w:rPr>
                <w:rFonts w:ascii="Arial" w:hAnsi="Arial" w:cs="Arial"/>
                <w:sz w:val="24"/>
                <w:szCs w:val="24"/>
              </w:rPr>
            </w:pPr>
            <w:r>
              <w:rPr>
                <w:rFonts w:ascii="Arial" w:hAnsi="Arial" w:cs="Arial"/>
                <w:sz w:val="24"/>
                <w:szCs w:val="24"/>
              </w:rPr>
              <w:t>WNC clubs allocation, Funding request for ALAS T-shirts, Voter Registration, and discussions about WNC policies.</w:t>
            </w:r>
          </w:p>
        </w:tc>
      </w:tr>
      <w:tr w:rsidR="009D4BBE" w:rsidRPr="003C4926" w:rsidTr="0067173B">
        <w:trPr>
          <w:trHeight w:val="440"/>
        </w:trPr>
        <w:tc>
          <w:tcPr>
            <w:tcW w:w="3703" w:type="dxa"/>
            <w:gridSpan w:val="2"/>
            <w:shd w:val="clear" w:color="auto" w:fill="F9EBCF"/>
          </w:tcPr>
          <w:p w:rsidR="009D4BBE" w:rsidRPr="003C4926" w:rsidRDefault="009D4BBE" w:rsidP="0067173B">
            <w:pPr>
              <w:spacing w:after="0" w:line="240" w:lineRule="auto"/>
              <w:rPr>
                <w:rFonts w:ascii="Arial" w:hAnsi="Arial" w:cs="Arial"/>
                <w:b/>
                <w:sz w:val="24"/>
                <w:szCs w:val="24"/>
              </w:rPr>
            </w:pPr>
          </w:p>
        </w:tc>
        <w:tc>
          <w:tcPr>
            <w:tcW w:w="5647" w:type="dxa"/>
            <w:gridSpan w:val="2"/>
            <w:shd w:val="clear" w:color="auto" w:fill="auto"/>
          </w:tcPr>
          <w:p w:rsidR="009D4BBE" w:rsidRDefault="009D4BBE" w:rsidP="0067173B">
            <w:pPr>
              <w:spacing w:after="0" w:line="240" w:lineRule="auto"/>
              <w:rPr>
                <w:rFonts w:ascii="Arial" w:hAnsi="Arial" w:cs="Arial"/>
                <w:sz w:val="24"/>
                <w:szCs w:val="24"/>
              </w:rPr>
            </w:pPr>
          </w:p>
        </w:tc>
      </w:tr>
      <w:tr w:rsidR="009D4BBE" w:rsidRPr="00227342" w:rsidTr="0067173B">
        <w:tc>
          <w:tcPr>
            <w:tcW w:w="2843" w:type="dxa"/>
            <w:tcBorders>
              <w:bottom w:val="single" w:sz="4" w:space="0" w:color="auto"/>
            </w:tcBorders>
            <w:shd w:val="clear" w:color="auto" w:fill="F2D396"/>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gridSpan w:val="3"/>
            <w:shd w:val="clear" w:color="auto" w:fill="F2D396"/>
          </w:tcPr>
          <w:p w:rsidR="009D4BBE" w:rsidRPr="00227342" w:rsidRDefault="009D4BBE" w:rsidP="0067173B">
            <w:pPr>
              <w:spacing w:after="0" w:line="240" w:lineRule="auto"/>
              <w:rPr>
                <w:rFonts w:ascii="Arial" w:hAnsi="Arial" w:cs="Arial"/>
                <w:i/>
                <w:sz w:val="24"/>
                <w:szCs w:val="24"/>
              </w:rPr>
            </w:pPr>
            <w:r>
              <w:rPr>
                <w:rFonts w:ascii="Arial" w:hAnsi="Arial" w:cs="Arial"/>
                <w:i/>
                <w:sz w:val="24"/>
                <w:szCs w:val="24"/>
              </w:rPr>
              <w:t>Call To Order</w:t>
            </w:r>
          </w:p>
        </w:tc>
      </w:tr>
      <w:tr w:rsidR="009D4BBE" w:rsidRPr="00227342"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3"/>
            <w:shd w:val="clear" w:color="auto" w:fill="auto"/>
          </w:tcPr>
          <w:p w:rsidR="009D4BBE" w:rsidRPr="00227342" w:rsidRDefault="009D4BBE" w:rsidP="0067173B">
            <w:pPr>
              <w:spacing w:after="0" w:line="240" w:lineRule="auto"/>
              <w:rPr>
                <w:rFonts w:ascii="Arial" w:hAnsi="Arial" w:cs="Arial"/>
                <w:i/>
                <w:sz w:val="24"/>
                <w:szCs w:val="24"/>
              </w:rPr>
            </w:pPr>
            <w:r>
              <w:rPr>
                <w:rFonts w:ascii="Arial" w:hAnsi="Arial" w:cs="Arial"/>
                <w:i/>
                <w:sz w:val="24"/>
                <w:szCs w:val="24"/>
              </w:rPr>
              <w:t>Meeting called to order at 8:02</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3"/>
            <w:shd w:val="clear" w:color="auto" w:fill="auto"/>
          </w:tcPr>
          <w:p w:rsidR="009D4BBE" w:rsidRPr="003C4926" w:rsidRDefault="009D4BBE" w:rsidP="0067173B">
            <w:pPr>
              <w:spacing w:after="0" w:line="240" w:lineRule="auto"/>
            </w:pP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Assignments/Potential Agenda Items</w:t>
            </w:r>
          </w:p>
        </w:tc>
        <w:tc>
          <w:tcPr>
            <w:tcW w:w="6507" w:type="dxa"/>
            <w:gridSpan w:val="3"/>
            <w:shd w:val="clear" w:color="auto" w:fill="auto"/>
          </w:tcPr>
          <w:p w:rsidR="009D4BBE" w:rsidRPr="003C4926" w:rsidRDefault="009D4BBE" w:rsidP="0067173B">
            <w:pPr>
              <w:spacing w:after="0" w:line="240" w:lineRule="auto"/>
            </w:pPr>
          </w:p>
        </w:tc>
      </w:tr>
    </w:tbl>
    <w:p w:rsidR="009D4BBE" w:rsidRDefault="009D4BBE" w:rsidP="009D4B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9D4BBE" w:rsidRPr="003C4926" w:rsidTr="0067173B">
        <w:tc>
          <w:tcPr>
            <w:tcW w:w="2843" w:type="dxa"/>
            <w:tcBorders>
              <w:bottom w:val="single" w:sz="4" w:space="0" w:color="auto"/>
            </w:tcBorders>
            <w:shd w:val="clear" w:color="auto" w:fill="F2D396"/>
          </w:tcPr>
          <w:p w:rsidR="009D4BBE" w:rsidRPr="003C4926" w:rsidRDefault="009D4BBE" w:rsidP="0067173B">
            <w:pPr>
              <w:spacing w:after="0" w:line="240" w:lineRule="auto"/>
              <w:rPr>
                <w:rFonts w:ascii="Arial" w:hAnsi="Arial" w:cs="Arial"/>
                <w:b/>
                <w:sz w:val="24"/>
                <w:szCs w:val="24"/>
              </w:rPr>
            </w:pPr>
            <w:r>
              <w:rPr>
                <w:rFonts w:ascii="Arial" w:hAnsi="Arial" w:cs="Arial"/>
                <w:b/>
                <w:sz w:val="24"/>
                <w:szCs w:val="24"/>
              </w:rPr>
              <w:t>Agenda Topic</w:t>
            </w:r>
          </w:p>
        </w:tc>
        <w:tc>
          <w:tcPr>
            <w:tcW w:w="6507" w:type="dxa"/>
            <w:shd w:val="clear" w:color="auto" w:fill="F2D396"/>
          </w:tcPr>
          <w:p w:rsidR="009D4BBE" w:rsidRPr="00227342" w:rsidRDefault="009D4BBE" w:rsidP="0067173B">
            <w:pPr>
              <w:spacing w:after="0" w:line="240" w:lineRule="auto"/>
              <w:rPr>
                <w:rFonts w:ascii="Arial" w:hAnsi="Arial" w:cs="Arial"/>
                <w:i/>
                <w:sz w:val="24"/>
                <w:szCs w:val="24"/>
              </w:rPr>
            </w:pPr>
            <w:r w:rsidRPr="0020193B">
              <w:rPr>
                <w:rFonts w:ascii="Arial" w:hAnsi="Arial" w:cs="Arial"/>
                <w:i/>
                <w:sz w:val="24"/>
                <w:szCs w:val="24"/>
              </w:rPr>
              <w:t>Public Comment</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9D4BBE" w:rsidRPr="00227342" w:rsidRDefault="009D4BBE" w:rsidP="0067173B">
            <w:pPr>
              <w:spacing w:after="0" w:line="240" w:lineRule="auto"/>
              <w:rPr>
                <w:rFonts w:ascii="Arial" w:hAnsi="Arial" w:cs="Arial"/>
                <w:i/>
                <w:sz w:val="24"/>
                <w:szCs w:val="24"/>
              </w:rPr>
            </w:pP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D4BBE" w:rsidRPr="00DE35FF" w:rsidRDefault="009D4BBE" w:rsidP="0067173B">
            <w:pPr>
              <w:spacing w:after="0" w:line="240" w:lineRule="auto"/>
              <w:rPr>
                <w:sz w:val="24"/>
                <w:szCs w:val="24"/>
              </w:rPr>
            </w:pPr>
            <w:r w:rsidRPr="00DE35FF">
              <w:rPr>
                <w:sz w:val="24"/>
                <w:szCs w:val="24"/>
              </w:rPr>
              <w:t xml:space="preserve">Lilly thanked Cheyenne for </w:t>
            </w:r>
            <w:r>
              <w:rPr>
                <w:sz w:val="24"/>
                <w:szCs w:val="24"/>
              </w:rPr>
              <w:t>the new ASWN shirts.</w:t>
            </w: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Comments/Information</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9350" w:type="dxa"/>
            <w:gridSpan w:val="2"/>
            <w:shd w:val="clear" w:color="auto" w:fill="auto"/>
          </w:tcPr>
          <w:p w:rsidR="009D4BBE" w:rsidRPr="003C4926" w:rsidRDefault="009D4BBE" w:rsidP="0067173B">
            <w:pPr>
              <w:spacing w:after="0" w:line="240" w:lineRule="auto"/>
            </w:pPr>
          </w:p>
        </w:tc>
      </w:tr>
      <w:tr w:rsidR="009D4BBE" w:rsidRPr="003C4926" w:rsidTr="0067173B">
        <w:tc>
          <w:tcPr>
            <w:tcW w:w="2843" w:type="dxa"/>
            <w:tcBorders>
              <w:bottom w:val="single" w:sz="4" w:space="0" w:color="auto"/>
            </w:tcBorders>
            <w:shd w:val="clear" w:color="auto" w:fill="F2D396"/>
          </w:tcPr>
          <w:p w:rsidR="009D4BBE" w:rsidRPr="003C4926" w:rsidRDefault="009D4BBE" w:rsidP="0067173B">
            <w:pPr>
              <w:spacing w:after="0" w:line="240" w:lineRule="auto"/>
              <w:rPr>
                <w:rFonts w:ascii="Arial" w:hAnsi="Arial" w:cs="Arial"/>
                <w:b/>
                <w:sz w:val="24"/>
                <w:szCs w:val="24"/>
              </w:rPr>
            </w:pPr>
            <w:r>
              <w:rPr>
                <w:rFonts w:ascii="Arial" w:hAnsi="Arial" w:cs="Arial"/>
                <w:b/>
                <w:sz w:val="24"/>
                <w:szCs w:val="24"/>
              </w:rPr>
              <w:t>Agenda Topic</w:t>
            </w:r>
          </w:p>
        </w:tc>
        <w:tc>
          <w:tcPr>
            <w:tcW w:w="6507" w:type="dxa"/>
            <w:shd w:val="clear" w:color="auto" w:fill="F2D396"/>
          </w:tcPr>
          <w:p w:rsidR="009D4BBE" w:rsidRPr="00227342" w:rsidRDefault="009D4BBE" w:rsidP="0067173B">
            <w:pPr>
              <w:spacing w:after="0" w:line="240" w:lineRule="auto"/>
              <w:rPr>
                <w:rFonts w:ascii="Arial" w:hAnsi="Arial" w:cs="Arial"/>
                <w:i/>
                <w:sz w:val="24"/>
                <w:szCs w:val="24"/>
              </w:rPr>
            </w:pPr>
            <w:r>
              <w:rPr>
                <w:rFonts w:ascii="Arial" w:hAnsi="Arial" w:cs="Arial"/>
                <w:i/>
                <w:sz w:val="24"/>
                <w:szCs w:val="24"/>
              </w:rPr>
              <w:t>Swearing in the newly elected or appointed 2015-16 Officers.</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9D4BBE" w:rsidRPr="0020193B" w:rsidRDefault="009D4BBE" w:rsidP="0067173B">
            <w:pPr>
              <w:spacing w:after="0" w:line="240" w:lineRule="auto"/>
              <w:rPr>
                <w:rFonts w:ascii="Arial" w:hAnsi="Arial" w:cs="Arial"/>
                <w:sz w:val="24"/>
                <w:szCs w:val="24"/>
              </w:rPr>
            </w:pPr>
            <w:r w:rsidRPr="0020193B">
              <w:rPr>
                <w:rFonts w:ascii="Arial" w:hAnsi="Arial" w:cs="Arial"/>
                <w:sz w:val="24"/>
                <w:szCs w:val="24"/>
              </w:rPr>
              <w:t>Christopher motioned to officially appoint Courtney Baxter as senator for ASWN, Parker 2</w:t>
            </w:r>
            <w:r w:rsidRPr="0020193B">
              <w:rPr>
                <w:rFonts w:ascii="Arial" w:hAnsi="Arial" w:cs="Arial"/>
                <w:sz w:val="24"/>
                <w:szCs w:val="24"/>
                <w:vertAlign w:val="superscript"/>
              </w:rPr>
              <w:t>nd</w:t>
            </w:r>
            <w:r>
              <w:rPr>
                <w:rFonts w:ascii="Arial" w:hAnsi="Arial" w:cs="Arial"/>
                <w:sz w:val="24"/>
                <w:szCs w:val="24"/>
              </w:rPr>
              <w:t xml:space="preserve"> it, motion</w:t>
            </w:r>
            <w:r w:rsidRPr="0020193B">
              <w:rPr>
                <w:rFonts w:ascii="Arial" w:hAnsi="Arial" w:cs="Arial"/>
                <w:sz w:val="24"/>
                <w:szCs w:val="24"/>
              </w:rPr>
              <w:t xml:space="preserve"> passed. Parker motioned to officially appoint </w:t>
            </w:r>
            <w:proofErr w:type="spellStart"/>
            <w:r w:rsidRPr="0020193B">
              <w:rPr>
                <w:rFonts w:ascii="Arial" w:hAnsi="Arial" w:cs="Arial"/>
                <w:sz w:val="24"/>
                <w:szCs w:val="24"/>
              </w:rPr>
              <w:t>Yessica</w:t>
            </w:r>
            <w:proofErr w:type="spellEnd"/>
            <w:r w:rsidRPr="0020193B">
              <w:rPr>
                <w:rFonts w:ascii="Arial" w:hAnsi="Arial" w:cs="Arial"/>
                <w:sz w:val="24"/>
                <w:szCs w:val="24"/>
              </w:rPr>
              <w:t xml:space="preserve"> Alonso as senator for </w:t>
            </w:r>
            <w:r w:rsidRPr="0020193B">
              <w:rPr>
                <w:rFonts w:ascii="Arial" w:hAnsi="Arial" w:cs="Arial"/>
                <w:sz w:val="24"/>
                <w:szCs w:val="24"/>
              </w:rPr>
              <w:lastRenderedPageBreak/>
              <w:t>ASWN, Shannon 2</w:t>
            </w:r>
            <w:r w:rsidRPr="0020193B">
              <w:rPr>
                <w:rFonts w:ascii="Arial" w:hAnsi="Arial" w:cs="Arial"/>
                <w:sz w:val="24"/>
                <w:szCs w:val="24"/>
                <w:vertAlign w:val="superscript"/>
              </w:rPr>
              <w:t>nd</w:t>
            </w:r>
            <w:r>
              <w:rPr>
                <w:rFonts w:ascii="Arial" w:hAnsi="Arial" w:cs="Arial"/>
                <w:sz w:val="24"/>
                <w:szCs w:val="24"/>
              </w:rPr>
              <w:t>, motion</w:t>
            </w:r>
            <w:r w:rsidRPr="0020193B">
              <w:rPr>
                <w:rFonts w:ascii="Arial" w:hAnsi="Arial" w:cs="Arial"/>
                <w:sz w:val="24"/>
                <w:szCs w:val="24"/>
              </w:rPr>
              <w:t xml:space="preserve"> passed. Shannon motioned to officially appoint </w:t>
            </w:r>
            <w:proofErr w:type="spellStart"/>
            <w:r w:rsidRPr="0020193B">
              <w:rPr>
                <w:rFonts w:ascii="Arial" w:hAnsi="Arial" w:cs="Arial"/>
                <w:sz w:val="24"/>
                <w:szCs w:val="24"/>
              </w:rPr>
              <w:t>Eissiel</w:t>
            </w:r>
            <w:proofErr w:type="spellEnd"/>
            <w:r w:rsidRPr="0020193B">
              <w:rPr>
                <w:rFonts w:ascii="Arial" w:hAnsi="Arial" w:cs="Arial"/>
                <w:sz w:val="24"/>
                <w:szCs w:val="24"/>
              </w:rPr>
              <w:t xml:space="preserve"> Lamas as Treasurer and Secretary of ASWN, Parker 2</w:t>
            </w:r>
            <w:r w:rsidRPr="0020193B">
              <w:rPr>
                <w:rFonts w:ascii="Arial" w:hAnsi="Arial" w:cs="Arial"/>
                <w:sz w:val="24"/>
                <w:szCs w:val="24"/>
                <w:vertAlign w:val="superscript"/>
              </w:rPr>
              <w:t>nd</w:t>
            </w:r>
            <w:r>
              <w:rPr>
                <w:rFonts w:ascii="Arial" w:hAnsi="Arial" w:cs="Arial"/>
                <w:sz w:val="24"/>
                <w:szCs w:val="24"/>
              </w:rPr>
              <w:t>, motion</w:t>
            </w:r>
            <w:r w:rsidRPr="0020193B">
              <w:rPr>
                <w:rFonts w:ascii="Arial" w:hAnsi="Arial" w:cs="Arial"/>
                <w:sz w:val="24"/>
                <w:szCs w:val="24"/>
              </w:rPr>
              <w:t xml:space="preserve"> passed. </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lastRenderedPageBreak/>
              <w:t>Summary of Discussion</w:t>
            </w:r>
          </w:p>
        </w:tc>
        <w:tc>
          <w:tcPr>
            <w:tcW w:w="6507" w:type="dxa"/>
            <w:shd w:val="clear" w:color="auto" w:fill="auto"/>
          </w:tcPr>
          <w:p w:rsidR="009D4BBE" w:rsidRPr="003C4926" w:rsidRDefault="009D4BBE" w:rsidP="0067173B">
            <w:pPr>
              <w:spacing w:after="0" w:line="240" w:lineRule="auto"/>
            </w:pPr>
            <w:proofErr w:type="spellStart"/>
            <w:r>
              <w:t>Yessica</w:t>
            </w:r>
            <w:proofErr w:type="spellEnd"/>
            <w:r>
              <w:t xml:space="preserve">, </w:t>
            </w:r>
            <w:proofErr w:type="spellStart"/>
            <w:r>
              <w:t>Eissiel</w:t>
            </w:r>
            <w:proofErr w:type="spellEnd"/>
            <w:r>
              <w:t>, and Courtney were voted into ASWN by the senate. Andrea swore them in.</w:t>
            </w: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Comments/Information</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9350" w:type="dxa"/>
            <w:gridSpan w:val="2"/>
            <w:tcBorders>
              <w:bottom w:val="single" w:sz="4" w:space="0" w:color="auto"/>
            </w:tcBorders>
            <w:shd w:val="clear" w:color="auto" w:fill="auto"/>
          </w:tcPr>
          <w:p w:rsidR="009D4BBE" w:rsidRPr="003C4926" w:rsidRDefault="009D4BBE" w:rsidP="0067173B">
            <w:pPr>
              <w:spacing w:after="0" w:line="240" w:lineRule="auto"/>
            </w:pPr>
          </w:p>
        </w:tc>
      </w:tr>
      <w:tr w:rsidR="009D4BBE" w:rsidRPr="003C4926" w:rsidTr="0067173B">
        <w:tc>
          <w:tcPr>
            <w:tcW w:w="2843" w:type="dxa"/>
            <w:tcBorders>
              <w:bottom w:val="single" w:sz="4" w:space="0" w:color="auto"/>
            </w:tcBorders>
            <w:shd w:val="clear" w:color="auto" w:fill="F2D396"/>
          </w:tcPr>
          <w:p w:rsidR="009D4BBE" w:rsidRPr="003C4926" w:rsidRDefault="009D4BBE" w:rsidP="0067173B">
            <w:pPr>
              <w:spacing w:after="0" w:line="240" w:lineRule="auto"/>
              <w:rPr>
                <w:rFonts w:ascii="Arial" w:hAnsi="Arial" w:cs="Arial"/>
                <w:b/>
                <w:sz w:val="24"/>
                <w:szCs w:val="24"/>
              </w:rPr>
            </w:pPr>
            <w:r>
              <w:rPr>
                <w:rFonts w:ascii="Arial" w:hAnsi="Arial" w:cs="Arial"/>
                <w:b/>
                <w:sz w:val="24"/>
                <w:szCs w:val="24"/>
              </w:rPr>
              <w:t>Agenda Topic</w:t>
            </w:r>
          </w:p>
        </w:tc>
        <w:tc>
          <w:tcPr>
            <w:tcW w:w="6507" w:type="dxa"/>
            <w:shd w:val="clear" w:color="auto" w:fill="F2D396"/>
          </w:tcPr>
          <w:p w:rsidR="009D4BBE" w:rsidRPr="00227342" w:rsidRDefault="009D4BBE" w:rsidP="0067173B">
            <w:pPr>
              <w:spacing w:after="0" w:line="240" w:lineRule="auto"/>
              <w:rPr>
                <w:rFonts w:ascii="Arial" w:hAnsi="Arial" w:cs="Arial"/>
                <w:i/>
                <w:sz w:val="24"/>
                <w:szCs w:val="24"/>
              </w:rPr>
            </w:pPr>
            <w:r w:rsidRPr="0020193B">
              <w:rPr>
                <w:rFonts w:ascii="Arial" w:hAnsi="Arial" w:cs="Arial"/>
                <w:i/>
                <w:sz w:val="24"/>
                <w:szCs w:val="24"/>
              </w:rPr>
              <w:t>Throwback Game night</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9D4BBE" w:rsidRPr="0020193B" w:rsidRDefault="009D4BBE" w:rsidP="0067173B">
            <w:pPr>
              <w:spacing w:after="0" w:line="240" w:lineRule="auto"/>
              <w:rPr>
                <w:rFonts w:ascii="Arial" w:hAnsi="Arial" w:cs="Arial"/>
                <w:sz w:val="24"/>
                <w:szCs w:val="24"/>
              </w:rPr>
            </w:pPr>
            <w:r w:rsidRPr="0020193B">
              <w:rPr>
                <w:rFonts w:ascii="Arial" w:hAnsi="Arial" w:cs="Arial"/>
                <w:sz w:val="24"/>
                <w:szCs w:val="24"/>
              </w:rPr>
              <w:t xml:space="preserve">Parker motioned to approve the budget of $250 for the throwback game night for Sept. 17, </w:t>
            </w:r>
            <w:proofErr w:type="spellStart"/>
            <w:r w:rsidRPr="0020193B">
              <w:rPr>
                <w:rFonts w:ascii="Arial" w:hAnsi="Arial" w:cs="Arial"/>
                <w:sz w:val="24"/>
                <w:szCs w:val="24"/>
              </w:rPr>
              <w:t>Yessica</w:t>
            </w:r>
            <w:proofErr w:type="spellEnd"/>
            <w:r w:rsidRPr="0020193B">
              <w:rPr>
                <w:rFonts w:ascii="Arial" w:hAnsi="Arial" w:cs="Arial"/>
                <w:sz w:val="24"/>
                <w:szCs w:val="24"/>
              </w:rPr>
              <w:t xml:space="preserve"> 2</w:t>
            </w:r>
            <w:r w:rsidRPr="0020193B">
              <w:rPr>
                <w:rFonts w:ascii="Arial" w:hAnsi="Arial" w:cs="Arial"/>
                <w:sz w:val="24"/>
                <w:szCs w:val="24"/>
                <w:vertAlign w:val="superscript"/>
              </w:rPr>
              <w:t>nd</w:t>
            </w:r>
            <w:r>
              <w:rPr>
                <w:rFonts w:ascii="Arial" w:hAnsi="Arial" w:cs="Arial"/>
                <w:sz w:val="24"/>
                <w:szCs w:val="24"/>
              </w:rPr>
              <w:t xml:space="preserve"> it, motion</w:t>
            </w:r>
            <w:r w:rsidRPr="0020193B">
              <w:rPr>
                <w:rFonts w:ascii="Arial" w:hAnsi="Arial" w:cs="Arial"/>
                <w:sz w:val="24"/>
                <w:szCs w:val="24"/>
              </w:rPr>
              <w:t xml:space="preserve"> passed. </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D4BBE" w:rsidRPr="00A2561A" w:rsidRDefault="009D4BBE" w:rsidP="0067173B">
            <w:pPr>
              <w:spacing w:after="0" w:line="240" w:lineRule="auto"/>
              <w:rPr>
                <w:b/>
              </w:rPr>
            </w:pPr>
            <w:r w:rsidRPr="0020193B">
              <w:t>$150 would be for food and drinks and $50 would go to games if needed.</w:t>
            </w:r>
            <w:r>
              <w:rPr>
                <w:b/>
              </w:rPr>
              <w:t xml:space="preserve"> </w:t>
            </w: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Comments/Information</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9350" w:type="dxa"/>
            <w:gridSpan w:val="2"/>
            <w:shd w:val="clear" w:color="auto" w:fill="auto"/>
          </w:tcPr>
          <w:p w:rsidR="009D4BBE" w:rsidRPr="003C4926" w:rsidRDefault="009D4BBE" w:rsidP="0067173B">
            <w:pPr>
              <w:spacing w:after="0" w:line="240" w:lineRule="auto"/>
            </w:pPr>
          </w:p>
        </w:tc>
      </w:tr>
      <w:tr w:rsidR="009D4BBE" w:rsidRPr="003C4926" w:rsidTr="0067173B">
        <w:tc>
          <w:tcPr>
            <w:tcW w:w="2843" w:type="dxa"/>
            <w:tcBorders>
              <w:bottom w:val="single" w:sz="4" w:space="0" w:color="auto"/>
            </w:tcBorders>
            <w:shd w:val="clear" w:color="auto" w:fill="F2D396"/>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9D4BBE" w:rsidRPr="00227342" w:rsidRDefault="009D4BBE" w:rsidP="0067173B">
            <w:pPr>
              <w:spacing w:after="0" w:line="240" w:lineRule="auto"/>
              <w:rPr>
                <w:rFonts w:ascii="Arial" w:hAnsi="Arial" w:cs="Arial"/>
                <w:i/>
                <w:sz w:val="24"/>
                <w:szCs w:val="24"/>
              </w:rPr>
            </w:pPr>
            <w:r>
              <w:rPr>
                <w:rFonts w:ascii="Arial" w:hAnsi="Arial" w:cs="Arial"/>
                <w:i/>
                <w:sz w:val="24"/>
                <w:szCs w:val="24"/>
              </w:rPr>
              <w:t xml:space="preserve">Pinterest Night </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9D4BBE" w:rsidRPr="0020193B" w:rsidRDefault="009D4BBE" w:rsidP="0067173B">
            <w:pPr>
              <w:spacing w:after="0" w:line="240" w:lineRule="auto"/>
              <w:rPr>
                <w:rFonts w:ascii="Arial" w:hAnsi="Arial" w:cs="Arial"/>
                <w:sz w:val="24"/>
                <w:szCs w:val="24"/>
              </w:rPr>
            </w:pPr>
            <w:r w:rsidRPr="0020193B">
              <w:rPr>
                <w:rFonts w:ascii="Arial" w:hAnsi="Arial" w:cs="Arial"/>
                <w:sz w:val="24"/>
                <w:szCs w:val="24"/>
              </w:rPr>
              <w:t>Christopher motioned to approve the budget of $220 for Pinterest Night, Parker 2</w:t>
            </w:r>
            <w:r w:rsidRPr="0020193B">
              <w:rPr>
                <w:rFonts w:ascii="Arial" w:hAnsi="Arial" w:cs="Arial"/>
                <w:sz w:val="24"/>
                <w:szCs w:val="24"/>
                <w:vertAlign w:val="superscript"/>
              </w:rPr>
              <w:t>nd</w:t>
            </w:r>
            <w:r w:rsidRPr="0020193B">
              <w:rPr>
                <w:rFonts w:ascii="Arial" w:hAnsi="Arial" w:cs="Arial"/>
                <w:sz w:val="24"/>
                <w:szCs w:val="24"/>
              </w:rPr>
              <w:t xml:space="preserve"> it</w:t>
            </w:r>
            <w:r>
              <w:rPr>
                <w:rFonts w:ascii="Arial" w:hAnsi="Arial" w:cs="Arial"/>
                <w:sz w:val="24"/>
                <w:szCs w:val="24"/>
              </w:rPr>
              <w:t>, motion passed.</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D4BBE" w:rsidRPr="003C4926" w:rsidRDefault="009D4BBE" w:rsidP="0067173B">
            <w:pPr>
              <w:spacing w:after="0" w:line="240" w:lineRule="auto"/>
            </w:pPr>
            <w:r>
              <w:t xml:space="preserve">Most of the budget would be used for art supplies. </w:t>
            </w: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Comments/Information</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9350" w:type="dxa"/>
            <w:gridSpan w:val="2"/>
            <w:shd w:val="clear" w:color="auto" w:fill="auto"/>
          </w:tcPr>
          <w:p w:rsidR="009D4BBE" w:rsidRPr="003C4926" w:rsidRDefault="009D4BBE" w:rsidP="0067173B">
            <w:pPr>
              <w:spacing w:after="0" w:line="240" w:lineRule="auto"/>
            </w:pPr>
          </w:p>
        </w:tc>
      </w:tr>
      <w:tr w:rsidR="009D4BBE" w:rsidRPr="003C4926" w:rsidTr="0067173B">
        <w:tc>
          <w:tcPr>
            <w:tcW w:w="2843" w:type="dxa"/>
            <w:tcBorders>
              <w:bottom w:val="single" w:sz="4" w:space="0" w:color="auto"/>
            </w:tcBorders>
            <w:shd w:val="clear" w:color="auto" w:fill="F2D396"/>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9D4BBE" w:rsidRPr="00227342" w:rsidRDefault="009D4BBE" w:rsidP="0067173B">
            <w:pPr>
              <w:spacing w:after="0" w:line="240" w:lineRule="auto"/>
              <w:rPr>
                <w:rFonts w:ascii="Arial" w:hAnsi="Arial" w:cs="Arial"/>
                <w:i/>
                <w:sz w:val="24"/>
                <w:szCs w:val="24"/>
              </w:rPr>
            </w:pPr>
            <w:r>
              <w:rPr>
                <w:rFonts w:ascii="Arial" w:hAnsi="Arial" w:cs="Arial"/>
                <w:i/>
                <w:sz w:val="24"/>
                <w:szCs w:val="24"/>
              </w:rPr>
              <w:t>Random Acts of Kindness</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9D4BBE" w:rsidRPr="00F56A28" w:rsidRDefault="009D4BBE" w:rsidP="0067173B">
            <w:pPr>
              <w:spacing w:after="0" w:line="240" w:lineRule="auto"/>
              <w:rPr>
                <w:rFonts w:ascii="Arial" w:hAnsi="Arial" w:cs="Arial"/>
                <w:sz w:val="24"/>
                <w:szCs w:val="24"/>
              </w:rPr>
            </w:pPr>
            <w:proofErr w:type="spellStart"/>
            <w:r>
              <w:rPr>
                <w:rFonts w:ascii="Arial" w:hAnsi="Arial" w:cs="Arial"/>
                <w:sz w:val="24"/>
                <w:szCs w:val="24"/>
              </w:rPr>
              <w:t>Yessica</w:t>
            </w:r>
            <w:proofErr w:type="spellEnd"/>
            <w:r>
              <w:rPr>
                <w:rFonts w:ascii="Arial" w:hAnsi="Arial" w:cs="Arial"/>
                <w:sz w:val="24"/>
                <w:szCs w:val="24"/>
              </w:rPr>
              <w:t xml:space="preserve"> motioned for a budget of $150 for Random Acts of Kindness, Christopher 2</w:t>
            </w:r>
            <w:r w:rsidRPr="00713C10">
              <w:rPr>
                <w:rFonts w:ascii="Arial" w:hAnsi="Arial" w:cs="Arial"/>
                <w:sz w:val="24"/>
                <w:szCs w:val="24"/>
                <w:vertAlign w:val="superscript"/>
              </w:rPr>
              <w:t>nd</w:t>
            </w:r>
            <w:r>
              <w:rPr>
                <w:rFonts w:ascii="Arial" w:hAnsi="Arial" w:cs="Arial"/>
                <w:sz w:val="24"/>
                <w:szCs w:val="24"/>
              </w:rPr>
              <w:t>, motion passed.</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D4BBE" w:rsidRPr="003C4926" w:rsidRDefault="009D4BBE" w:rsidP="0067173B">
            <w:pPr>
              <w:spacing w:after="0" w:line="240" w:lineRule="auto"/>
            </w:pPr>
            <w:r>
              <w:t>$50 would go to the Fallon campus and $100 for the Carson campus. It would be on Sept. 14</w:t>
            </w:r>
            <w:r w:rsidRPr="00713C10">
              <w:rPr>
                <w:vertAlign w:val="superscript"/>
              </w:rPr>
              <w:t>th</w:t>
            </w:r>
            <w:r>
              <w:t xml:space="preserve"> for Fallon and Sept 29</w:t>
            </w:r>
            <w:r w:rsidRPr="00713C10">
              <w:rPr>
                <w:vertAlign w:val="superscript"/>
              </w:rPr>
              <w:t>th</w:t>
            </w:r>
            <w:r>
              <w:t xml:space="preserve"> for Carson. </w:t>
            </w: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Comments/Information</w:t>
            </w:r>
          </w:p>
        </w:tc>
        <w:tc>
          <w:tcPr>
            <w:tcW w:w="6507" w:type="dxa"/>
            <w:shd w:val="clear" w:color="auto" w:fill="auto"/>
          </w:tcPr>
          <w:p w:rsidR="009D4BBE" w:rsidRPr="003C4926" w:rsidRDefault="009D4BBE" w:rsidP="0067173B">
            <w:pPr>
              <w:spacing w:after="0" w:line="240" w:lineRule="auto"/>
            </w:pPr>
            <w:r>
              <w:t>Shannon- Showing the students who we are without doing an event.</w:t>
            </w:r>
          </w:p>
        </w:tc>
      </w:tr>
      <w:tr w:rsidR="009D4BBE" w:rsidRPr="003C4926" w:rsidTr="0067173B">
        <w:tc>
          <w:tcPr>
            <w:tcW w:w="9350" w:type="dxa"/>
            <w:gridSpan w:val="2"/>
            <w:shd w:val="clear" w:color="auto" w:fill="auto"/>
          </w:tcPr>
          <w:p w:rsidR="009D4BBE" w:rsidRDefault="009D4BBE" w:rsidP="0067173B">
            <w:pPr>
              <w:spacing w:after="0" w:line="240" w:lineRule="auto"/>
            </w:pPr>
          </w:p>
          <w:p w:rsidR="009D4BBE" w:rsidRPr="003C4926" w:rsidRDefault="009D4BBE" w:rsidP="0067173B">
            <w:pPr>
              <w:spacing w:after="0" w:line="240" w:lineRule="auto"/>
            </w:pPr>
          </w:p>
        </w:tc>
      </w:tr>
      <w:tr w:rsidR="009D4BBE" w:rsidRPr="003C4926" w:rsidTr="0067173B">
        <w:tc>
          <w:tcPr>
            <w:tcW w:w="2843" w:type="dxa"/>
            <w:tcBorders>
              <w:bottom w:val="single" w:sz="4" w:space="0" w:color="auto"/>
            </w:tcBorders>
            <w:shd w:val="clear" w:color="auto" w:fill="F2D396"/>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9D4BBE" w:rsidRPr="00227342" w:rsidRDefault="009D4BBE" w:rsidP="0067173B">
            <w:pPr>
              <w:spacing w:after="0" w:line="240" w:lineRule="auto"/>
              <w:rPr>
                <w:rFonts w:ascii="Arial" w:hAnsi="Arial" w:cs="Arial"/>
                <w:i/>
                <w:sz w:val="24"/>
                <w:szCs w:val="24"/>
              </w:rPr>
            </w:pPr>
            <w:r>
              <w:rPr>
                <w:rFonts w:ascii="Arial" w:hAnsi="Arial" w:cs="Arial"/>
                <w:i/>
                <w:sz w:val="24"/>
                <w:szCs w:val="24"/>
              </w:rPr>
              <w:t>Fallon Barbeque</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9D4BBE" w:rsidRPr="00227342" w:rsidRDefault="009D4BBE" w:rsidP="0067173B">
            <w:pPr>
              <w:spacing w:after="0" w:line="240" w:lineRule="auto"/>
              <w:rPr>
                <w:rFonts w:ascii="Arial" w:hAnsi="Arial" w:cs="Arial"/>
                <w:i/>
                <w:sz w:val="24"/>
                <w:szCs w:val="24"/>
              </w:rPr>
            </w:pPr>
            <w:r>
              <w:rPr>
                <w:rFonts w:ascii="Arial" w:hAnsi="Arial" w:cs="Arial"/>
                <w:i/>
                <w:sz w:val="24"/>
                <w:szCs w:val="24"/>
              </w:rPr>
              <w:t xml:space="preserve"> Christopher motioned for a budget of $700 for the Fallon Barbeque, Shannon 2</w:t>
            </w:r>
            <w:r w:rsidRPr="00713C10">
              <w:rPr>
                <w:rFonts w:ascii="Arial" w:hAnsi="Arial" w:cs="Arial"/>
                <w:i/>
                <w:sz w:val="24"/>
                <w:szCs w:val="24"/>
                <w:vertAlign w:val="superscript"/>
              </w:rPr>
              <w:t>nd</w:t>
            </w:r>
            <w:r>
              <w:rPr>
                <w:rFonts w:ascii="Arial" w:hAnsi="Arial" w:cs="Arial"/>
                <w:i/>
                <w:sz w:val="24"/>
                <w:szCs w:val="24"/>
              </w:rPr>
              <w:t xml:space="preserve"> it, motion passed.</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D4BBE" w:rsidRPr="003C4926" w:rsidRDefault="009D4BBE" w:rsidP="0067173B">
            <w:pPr>
              <w:spacing w:after="0" w:line="240" w:lineRule="auto"/>
            </w:pPr>
            <w:r>
              <w:t>$250 will go into hiring a professional face painter. The rest would go into buying food and supplies.</w:t>
            </w: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Comments/Information</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9350" w:type="dxa"/>
            <w:gridSpan w:val="2"/>
            <w:shd w:val="clear" w:color="auto" w:fill="auto"/>
          </w:tcPr>
          <w:p w:rsidR="009D4BBE" w:rsidRPr="003C4926" w:rsidRDefault="009D4BBE" w:rsidP="0067173B">
            <w:pPr>
              <w:spacing w:after="0" w:line="240" w:lineRule="auto"/>
            </w:pPr>
          </w:p>
        </w:tc>
      </w:tr>
      <w:tr w:rsidR="009D4BBE" w:rsidRPr="003C4926" w:rsidTr="0067173B">
        <w:tc>
          <w:tcPr>
            <w:tcW w:w="2843" w:type="dxa"/>
            <w:tcBorders>
              <w:bottom w:val="single" w:sz="4" w:space="0" w:color="auto"/>
            </w:tcBorders>
            <w:shd w:val="clear" w:color="auto" w:fill="F2D396"/>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9D4BBE" w:rsidRPr="00227342" w:rsidRDefault="009D4BBE" w:rsidP="0067173B">
            <w:pPr>
              <w:spacing w:after="0" w:line="240" w:lineRule="auto"/>
              <w:rPr>
                <w:rFonts w:ascii="Arial" w:hAnsi="Arial" w:cs="Arial"/>
                <w:i/>
                <w:sz w:val="24"/>
                <w:szCs w:val="24"/>
              </w:rPr>
            </w:pPr>
            <w:r>
              <w:rPr>
                <w:rFonts w:ascii="Arial" w:hAnsi="Arial" w:cs="Arial"/>
                <w:i/>
                <w:sz w:val="24"/>
                <w:szCs w:val="24"/>
              </w:rPr>
              <w:t>Executive Reports</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9D4BBE" w:rsidRPr="00227342" w:rsidRDefault="009D4BBE" w:rsidP="0067173B">
            <w:pPr>
              <w:spacing w:after="0" w:line="240" w:lineRule="auto"/>
              <w:rPr>
                <w:rFonts w:ascii="Arial" w:hAnsi="Arial" w:cs="Arial"/>
                <w:i/>
                <w:sz w:val="24"/>
                <w:szCs w:val="24"/>
              </w:rPr>
            </w:pPr>
            <w:r w:rsidRPr="00762936">
              <w:rPr>
                <w:rFonts w:ascii="Arial" w:hAnsi="Arial" w:cs="Arial"/>
                <w:i/>
                <w:sz w:val="24"/>
                <w:szCs w:val="24"/>
              </w:rPr>
              <w:t>No formal action taken</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D4BBE" w:rsidRDefault="009D4BBE" w:rsidP="0067173B">
            <w:pPr>
              <w:spacing w:after="0" w:line="240" w:lineRule="auto"/>
            </w:pPr>
            <w:r>
              <w:t>Cheyenne thanked the Senate for helping out with Welcome Back Week.</w:t>
            </w:r>
          </w:p>
          <w:p w:rsidR="009D4BBE" w:rsidRPr="003C4926" w:rsidRDefault="009D4BBE" w:rsidP="0067173B">
            <w:pPr>
              <w:spacing w:after="0" w:line="240" w:lineRule="auto"/>
            </w:pPr>
            <w:r>
              <w:t xml:space="preserve">Andrea wants ASWN to team up with the financial aid office to help promote financial assistance and help out with their </w:t>
            </w:r>
            <w:proofErr w:type="spellStart"/>
            <w:r>
              <w:t>worskops</w:t>
            </w:r>
            <w:proofErr w:type="spellEnd"/>
            <w:r>
              <w:t>.</w:t>
            </w: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Comments/Information</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9350" w:type="dxa"/>
            <w:gridSpan w:val="2"/>
            <w:shd w:val="clear" w:color="auto" w:fill="auto"/>
          </w:tcPr>
          <w:p w:rsidR="009D4BBE" w:rsidRPr="003C4926" w:rsidRDefault="009D4BBE" w:rsidP="0067173B">
            <w:pPr>
              <w:spacing w:after="0" w:line="240" w:lineRule="auto"/>
            </w:pPr>
          </w:p>
        </w:tc>
      </w:tr>
      <w:tr w:rsidR="009D4BBE" w:rsidRPr="003C4926" w:rsidTr="0067173B">
        <w:tc>
          <w:tcPr>
            <w:tcW w:w="2843" w:type="dxa"/>
            <w:tcBorders>
              <w:bottom w:val="single" w:sz="4" w:space="0" w:color="auto"/>
            </w:tcBorders>
            <w:shd w:val="clear" w:color="auto" w:fill="F2D396"/>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9D4BBE" w:rsidRPr="00227342" w:rsidRDefault="009D4BBE" w:rsidP="0067173B">
            <w:pPr>
              <w:spacing w:after="0" w:line="240" w:lineRule="auto"/>
              <w:rPr>
                <w:rFonts w:ascii="Arial" w:hAnsi="Arial" w:cs="Arial"/>
                <w:i/>
                <w:sz w:val="24"/>
                <w:szCs w:val="24"/>
              </w:rPr>
            </w:pPr>
            <w:r>
              <w:rPr>
                <w:rFonts w:ascii="Arial" w:hAnsi="Arial" w:cs="Arial"/>
                <w:i/>
                <w:sz w:val="24"/>
                <w:szCs w:val="24"/>
              </w:rPr>
              <w:t>Advisor’s Report</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9D4BBE" w:rsidRPr="00227342" w:rsidRDefault="009D4BBE" w:rsidP="0067173B">
            <w:pPr>
              <w:spacing w:after="0" w:line="240" w:lineRule="auto"/>
              <w:rPr>
                <w:rFonts w:ascii="Arial" w:hAnsi="Arial" w:cs="Arial"/>
                <w:i/>
                <w:sz w:val="24"/>
                <w:szCs w:val="24"/>
              </w:rPr>
            </w:pPr>
            <w:r w:rsidRPr="00696FFA">
              <w:rPr>
                <w:rFonts w:ascii="Arial" w:hAnsi="Arial" w:cs="Arial"/>
                <w:i/>
                <w:sz w:val="24"/>
                <w:szCs w:val="24"/>
              </w:rPr>
              <w:t>No formal action taken</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D4BBE" w:rsidRPr="003C4926" w:rsidRDefault="009D4BBE" w:rsidP="0067173B">
            <w:pPr>
              <w:spacing w:after="0" w:line="240" w:lineRule="auto"/>
            </w:pPr>
            <w:r>
              <w:t xml:space="preserve">Lilly brought the senate a discussion about how some WNC policies should be revision, so she can take it back to the facility senate. The policies are 3-5-1(Grade Appeal), 3-5-2(Student Grievance), and 3-4-4(Student conduct). </w:t>
            </w: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Comments/Information</w:t>
            </w:r>
          </w:p>
        </w:tc>
        <w:tc>
          <w:tcPr>
            <w:tcW w:w="6507" w:type="dxa"/>
            <w:shd w:val="clear" w:color="auto" w:fill="auto"/>
          </w:tcPr>
          <w:p w:rsidR="009D4BBE" w:rsidRPr="003C4926" w:rsidRDefault="009D4BBE" w:rsidP="0067173B">
            <w:pPr>
              <w:spacing w:after="0" w:line="240" w:lineRule="auto"/>
            </w:pPr>
            <w:r>
              <w:t>Andrea was think</w:t>
            </w:r>
            <w:r w:rsidR="009F01EF">
              <w:t>ing</w:t>
            </w:r>
            <w:bookmarkStart w:id="0" w:name="_GoBack"/>
            <w:bookmarkEnd w:id="0"/>
            <w:r>
              <w:t xml:space="preserve"> about the possibilities for adding policies that can make are canvas tobacco free.  </w:t>
            </w:r>
          </w:p>
        </w:tc>
      </w:tr>
      <w:tr w:rsidR="009D4BBE" w:rsidRPr="003C4926" w:rsidTr="0067173B">
        <w:tc>
          <w:tcPr>
            <w:tcW w:w="2843" w:type="dxa"/>
            <w:tcBorders>
              <w:bottom w:val="single" w:sz="4" w:space="0" w:color="auto"/>
            </w:tcBorders>
            <w:shd w:val="clear" w:color="auto" w:fill="F2D396"/>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9D4BBE" w:rsidRPr="00227342" w:rsidRDefault="009D4BBE" w:rsidP="0067173B">
            <w:pPr>
              <w:spacing w:after="0" w:line="240" w:lineRule="auto"/>
              <w:rPr>
                <w:rFonts w:ascii="Arial" w:hAnsi="Arial" w:cs="Arial"/>
                <w:i/>
                <w:sz w:val="24"/>
                <w:szCs w:val="24"/>
              </w:rPr>
            </w:pPr>
            <w:r>
              <w:rPr>
                <w:rFonts w:ascii="Arial" w:hAnsi="Arial" w:cs="Arial"/>
                <w:i/>
                <w:sz w:val="24"/>
                <w:szCs w:val="24"/>
              </w:rPr>
              <w:t>Club report</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9D4BBE" w:rsidRPr="00227342" w:rsidRDefault="009D4BBE" w:rsidP="0067173B">
            <w:pPr>
              <w:spacing w:after="0" w:line="240" w:lineRule="auto"/>
              <w:rPr>
                <w:rFonts w:ascii="Arial" w:hAnsi="Arial" w:cs="Arial"/>
                <w:i/>
                <w:sz w:val="24"/>
                <w:szCs w:val="24"/>
              </w:rPr>
            </w:pPr>
            <w:r w:rsidRPr="00B019C1">
              <w:rPr>
                <w:rFonts w:ascii="Arial" w:hAnsi="Arial" w:cs="Arial"/>
                <w:i/>
                <w:sz w:val="24"/>
                <w:szCs w:val="24"/>
              </w:rPr>
              <w:t>No formal action taken</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D4BBE" w:rsidRDefault="009D4BBE" w:rsidP="0067173B">
            <w:pPr>
              <w:spacing w:after="0" w:line="240" w:lineRule="auto"/>
            </w:pPr>
            <w:r>
              <w:t>Courtney talked about how the Wildcat Productions was having difficulties. She said that the club had no advisor, low members, and has no official meeting dates.</w:t>
            </w:r>
          </w:p>
          <w:p w:rsidR="009D4BBE" w:rsidRPr="003C4926" w:rsidRDefault="009D4BBE" w:rsidP="0067173B">
            <w:pPr>
              <w:spacing w:after="0" w:line="240" w:lineRule="auto"/>
            </w:pPr>
            <w:proofErr w:type="spellStart"/>
            <w:r>
              <w:t>Eissiel</w:t>
            </w:r>
            <w:proofErr w:type="spellEnd"/>
            <w:r>
              <w:t xml:space="preserve"> talked about how the Latino Student Club (LSC), have changed their name to Association of Latin-American Students (ALAS).Most of their executive board has been elected. </w:t>
            </w: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2843" w:type="dxa"/>
            <w:tcBorders>
              <w:bottom w:val="single" w:sz="4" w:space="0" w:color="auto"/>
            </w:tcBorders>
            <w:shd w:val="clear" w:color="auto" w:fill="F9EBCF"/>
          </w:tcPr>
          <w:p w:rsidR="009D4BBE" w:rsidRPr="003C4926" w:rsidRDefault="009D4BBE" w:rsidP="0067173B">
            <w:pPr>
              <w:spacing w:after="0" w:line="240" w:lineRule="auto"/>
            </w:pPr>
            <w:r w:rsidRPr="003C4926">
              <w:rPr>
                <w:rFonts w:ascii="Arial" w:hAnsi="Arial" w:cs="Arial"/>
                <w:b/>
                <w:sz w:val="24"/>
                <w:szCs w:val="24"/>
              </w:rPr>
              <w:t>Comments/Information</w:t>
            </w:r>
          </w:p>
        </w:tc>
        <w:tc>
          <w:tcPr>
            <w:tcW w:w="6507" w:type="dxa"/>
            <w:tcBorders>
              <w:bottom w:val="single" w:sz="4" w:space="0" w:color="auto"/>
            </w:tcBorders>
            <w:shd w:val="clear" w:color="auto" w:fill="auto"/>
          </w:tcPr>
          <w:p w:rsidR="009D4BBE" w:rsidRPr="003C4926" w:rsidRDefault="009D4BBE" w:rsidP="0067173B">
            <w:pPr>
              <w:spacing w:after="0" w:line="240" w:lineRule="auto"/>
            </w:pPr>
            <w:r>
              <w:t>Lilly- We need to train advisors and their clubs.</w:t>
            </w:r>
          </w:p>
        </w:tc>
      </w:tr>
      <w:tr w:rsidR="009D4BBE" w:rsidRPr="003C4926" w:rsidTr="0067173B">
        <w:tc>
          <w:tcPr>
            <w:tcW w:w="9350" w:type="dxa"/>
            <w:gridSpan w:val="2"/>
            <w:tcBorders>
              <w:bottom w:val="single" w:sz="4" w:space="0" w:color="auto"/>
            </w:tcBorders>
            <w:shd w:val="clear" w:color="auto" w:fill="auto"/>
          </w:tcPr>
          <w:p w:rsidR="009D4BBE" w:rsidRPr="003C4926" w:rsidRDefault="009D4BBE" w:rsidP="0067173B">
            <w:pPr>
              <w:spacing w:after="0" w:line="240" w:lineRule="auto"/>
              <w:rPr>
                <w:rFonts w:ascii="Arial" w:hAnsi="Arial" w:cs="Arial"/>
                <w:sz w:val="24"/>
                <w:szCs w:val="24"/>
              </w:rPr>
            </w:pPr>
          </w:p>
        </w:tc>
      </w:tr>
      <w:tr w:rsidR="009D4BBE" w:rsidRPr="003C4926" w:rsidTr="0067173B">
        <w:tc>
          <w:tcPr>
            <w:tcW w:w="2843" w:type="dxa"/>
            <w:tcBorders>
              <w:bottom w:val="single" w:sz="4" w:space="0" w:color="auto"/>
            </w:tcBorders>
            <w:shd w:val="clear" w:color="auto" w:fill="F2D396"/>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9D4BBE" w:rsidRPr="00227342" w:rsidRDefault="009D4BBE" w:rsidP="0067173B">
            <w:pPr>
              <w:spacing w:after="0" w:line="240" w:lineRule="auto"/>
              <w:rPr>
                <w:rFonts w:ascii="Arial" w:hAnsi="Arial" w:cs="Arial"/>
                <w:i/>
                <w:sz w:val="24"/>
                <w:szCs w:val="24"/>
              </w:rPr>
            </w:pPr>
            <w:r>
              <w:rPr>
                <w:rFonts w:ascii="Arial" w:hAnsi="Arial" w:cs="Arial"/>
                <w:i/>
                <w:sz w:val="24"/>
                <w:szCs w:val="24"/>
              </w:rPr>
              <w:t>Committee Report</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9D4BBE" w:rsidRPr="00227342" w:rsidRDefault="009D4BBE" w:rsidP="0067173B">
            <w:pPr>
              <w:spacing w:after="0" w:line="240" w:lineRule="auto"/>
              <w:rPr>
                <w:rFonts w:ascii="Arial" w:hAnsi="Arial" w:cs="Arial"/>
                <w:i/>
                <w:sz w:val="24"/>
                <w:szCs w:val="24"/>
              </w:rPr>
            </w:pPr>
            <w:r w:rsidRPr="00C22ED6">
              <w:rPr>
                <w:rFonts w:ascii="Arial" w:hAnsi="Arial" w:cs="Arial"/>
                <w:i/>
                <w:sz w:val="24"/>
                <w:szCs w:val="24"/>
              </w:rPr>
              <w:t>No formal action taken</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D4BBE" w:rsidRPr="003C4926" w:rsidRDefault="009D4BBE" w:rsidP="0067173B">
            <w:pPr>
              <w:spacing w:after="0" w:line="240" w:lineRule="auto"/>
            </w:pPr>
            <w:proofErr w:type="spellStart"/>
            <w:r>
              <w:t>Yessica</w:t>
            </w:r>
            <w:proofErr w:type="spellEnd"/>
            <w:r>
              <w:t xml:space="preserve"> was the proxy for Alexandra in the General Education Committee. The committee discussed starting a Dance 101 class. They also discussed eliminating some classes. Those classes are CHEM 220, ME 241 and ME 242</w:t>
            </w: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2843" w:type="dxa"/>
            <w:tcBorders>
              <w:bottom w:val="single" w:sz="4" w:space="0" w:color="auto"/>
            </w:tcBorders>
            <w:shd w:val="clear" w:color="auto" w:fill="F9EBCF"/>
          </w:tcPr>
          <w:p w:rsidR="009D4BBE" w:rsidRPr="003C4926" w:rsidRDefault="009D4BBE" w:rsidP="0067173B">
            <w:pPr>
              <w:spacing w:after="0" w:line="240" w:lineRule="auto"/>
            </w:pPr>
            <w:r w:rsidRPr="003C4926">
              <w:rPr>
                <w:rFonts w:ascii="Arial" w:hAnsi="Arial" w:cs="Arial"/>
                <w:b/>
                <w:sz w:val="24"/>
                <w:szCs w:val="24"/>
              </w:rPr>
              <w:t>Comments/Information</w:t>
            </w:r>
          </w:p>
        </w:tc>
        <w:tc>
          <w:tcPr>
            <w:tcW w:w="6507" w:type="dxa"/>
            <w:tcBorders>
              <w:bottom w:val="single" w:sz="4" w:space="0" w:color="auto"/>
            </w:tcBorders>
            <w:shd w:val="clear" w:color="auto" w:fill="auto"/>
          </w:tcPr>
          <w:p w:rsidR="009D4BBE" w:rsidRPr="003C4926" w:rsidRDefault="009D4BBE" w:rsidP="0067173B">
            <w:pPr>
              <w:spacing w:after="0" w:line="240" w:lineRule="auto"/>
            </w:pPr>
          </w:p>
        </w:tc>
      </w:tr>
      <w:tr w:rsidR="009D4BBE" w:rsidRPr="003C4926" w:rsidTr="0067173B">
        <w:tc>
          <w:tcPr>
            <w:tcW w:w="9350" w:type="dxa"/>
            <w:gridSpan w:val="2"/>
            <w:shd w:val="clear" w:color="auto" w:fill="auto"/>
          </w:tcPr>
          <w:p w:rsidR="009D4BBE" w:rsidRPr="003C4926" w:rsidRDefault="009D4BBE" w:rsidP="0067173B">
            <w:pPr>
              <w:spacing w:after="0" w:line="240" w:lineRule="auto"/>
            </w:pPr>
          </w:p>
        </w:tc>
      </w:tr>
      <w:tr w:rsidR="009D4BBE" w:rsidRPr="003C4926" w:rsidTr="0067173B">
        <w:tc>
          <w:tcPr>
            <w:tcW w:w="2843" w:type="dxa"/>
            <w:tcBorders>
              <w:bottom w:val="single" w:sz="4" w:space="0" w:color="auto"/>
            </w:tcBorders>
            <w:shd w:val="clear" w:color="auto" w:fill="F2D396"/>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9D4BBE" w:rsidRPr="00227342" w:rsidRDefault="009D4BBE" w:rsidP="0067173B">
            <w:pPr>
              <w:spacing w:after="0" w:line="240" w:lineRule="auto"/>
              <w:rPr>
                <w:rFonts w:ascii="Arial" w:hAnsi="Arial" w:cs="Arial"/>
                <w:i/>
                <w:sz w:val="24"/>
                <w:szCs w:val="24"/>
              </w:rPr>
            </w:pPr>
            <w:r>
              <w:rPr>
                <w:rFonts w:ascii="Arial" w:hAnsi="Arial" w:cs="Arial"/>
                <w:i/>
                <w:sz w:val="24"/>
                <w:szCs w:val="24"/>
              </w:rPr>
              <w:t>Old Business</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9D4BBE" w:rsidRPr="00227342" w:rsidRDefault="009D4BBE" w:rsidP="0067173B">
            <w:pPr>
              <w:spacing w:after="0" w:line="240" w:lineRule="auto"/>
              <w:rPr>
                <w:rFonts w:ascii="Arial" w:hAnsi="Arial" w:cs="Arial"/>
                <w:i/>
                <w:sz w:val="24"/>
                <w:szCs w:val="24"/>
              </w:rPr>
            </w:pP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lastRenderedPageBreak/>
              <w:t>Summary of Discussion</w:t>
            </w:r>
          </w:p>
        </w:tc>
        <w:tc>
          <w:tcPr>
            <w:tcW w:w="6507" w:type="dxa"/>
            <w:shd w:val="clear" w:color="auto" w:fill="auto"/>
          </w:tcPr>
          <w:p w:rsidR="009D4BBE" w:rsidRPr="003C4926" w:rsidRDefault="009D4BBE" w:rsidP="0067173B">
            <w:pPr>
              <w:spacing w:after="0" w:line="240" w:lineRule="auto"/>
            </w:pPr>
            <w:r>
              <w:t>No discussion</w:t>
            </w: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2843" w:type="dxa"/>
            <w:tcBorders>
              <w:bottom w:val="single" w:sz="4" w:space="0" w:color="auto"/>
            </w:tcBorders>
            <w:shd w:val="clear" w:color="auto" w:fill="F9EBCF"/>
          </w:tcPr>
          <w:p w:rsidR="009D4BBE" w:rsidRPr="003C4926" w:rsidRDefault="009D4BBE" w:rsidP="0067173B">
            <w:pPr>
              <w:spacing w:after="0" w:line="240" w:lineRule="auto"/>
            </w:pPr>
            <w:r w:rsidRPr="003C4926">
              <w:rPr>
                <w:rFonts w:ascii="Arial" w:hAnsi="Arial" w:cs="Arial"/>
                <w:b/>
                <w:sz w:val="24"/>
                <w:szCs w:val="24"/>
              </w:rPr>
              <w:t>Comments/Information</w:t>
            </w:r>
          </w:p>
        </w:tc>
        <w:tc>
          <w:tcPr>
            <w:tcW w:w="6507" w:type="dxa"/>
            <w:tcBorders>
              <w:bottom w:val="single" w:sz="4" w:space="0" w:color="auto"/>
            </w:tcBorders>
            <w:shd w:val="clear" w:color="auto" w:fill="auto"/>
          </w:tcPr>
          <w:p w:rsidR="009D4BBE" w:rsidRPr="003C4926" w:rsidRDefault="009D4BBE" w:rsidP="0067173B">
            <w:pPr>
              <w:spacing w:after="0" w:line="240" w:lineRule="auto"/>
            </w:pPr>
          </w:p>
        </w:tc>
      </w:tr>
      <w:tr w:rsidR="009D4BBE" w:rsidRPr="003C4926" w:rsidTr="0067173B">
        <w:tc>
          <w:tcPr>
            <w:tcW w:w="9350" w:type="dxa"/>
            <w:gridSpan w:val="2"/>
            <w:shd w:val="clear" w:color="auto" w:fill="auto"/>
          </w:tcPr>
          <w:p w:rsidR="009D4BBE" w:rsidRDefault="009D4BBE" w:rsidP="0067173B">
            <w:pPr>
              <w:spacing w:after="0" w:line="240" w:lineRule="auto"/>
            </w:pPr>
          </w:p>
          <w:p w:rsidR="009D4BBE" w:rsidRPr="003C4926" w:rsidRDefault="009D4BBE" w:rsidP="0067173B">
            <w:pPr>
              <w:spacing w:after="0" w:line="240" w:lineRule="auto"/>
            </w:pPr>
          </w:p>
        </w:tc>
      </w:tr>
      <w:tr w:rsidR="009D4BBE" w:rsidRPr="003C4926" w:rsidTr="0067173B">
        <w:tc>
          <w:tcPr>
            <w:tcW w:w="2843" w:type="dxa"/>
            <w:tcBorders>
              <w:bottom w:val="single" w:sz="4" w:space="0" w:color="auto"/>
            </w:tcBorders>
            <w:shd w:val="clear" w:color="auto" w:fill="F2D396"/>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9D4BBE" w:rsidRPr="00227342" w:rsidRDefault="009D4BBE" w:rsidP="0067173B">
            <w:pPr>
              <w:spacing w:after="0" w:line="240" w:lineRule="auto"/>
              <w:rPr>
                <w:rFonts w:ascii="Arial" w:hAnsi="Arial" w:cs="Arial"/>
                <w:i/>
                <w:sz w:val="24"/>
                <w:szCs w:val="24"/>
              </w:rPr>
            </w:pPr>
            <w:r>
              <w:rPr>
                <w:rFonts w:ascii="Arial" w:hAnsi="Arial" w:cs="Arial"/>
                <w:i/>
                <w:sz w:val="24"/>
                <w:szCs w:val="24"/>
              </w:rPr>
              <w:t>New Business</w:t>
            </w: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9D4BBE" w:rsidRPr="00227342" w:rsidRDefault="009D4BBE" w:rsidP="0067173B">
            <w:pPr>
              <w:spacing w:after="0" w:line="240" w:lineRule="auto"/>
              <w:rPr>
                <w:rFonts w:ascii="Arial" w:hAnsi="Arial" w:cs="Arial"/>
                <w:i/>
                <w:sz w:val="24"/>
                <w:szCs w:val="24"/>
              </w:rPr>
            </w:pP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D4BBE" w:rsidRPr="003C4926" w:rsidRDefault="009D4BBE" w:rsidP="0067173B">
            <w:pPr>
              <w:spacing w:after="0" w:line="240" w:lineRule="auto"/>
            </w:pPr>
            <w:r>
              <w:t>No discussion</w:t>
            </w:r>
          </w:p>
        </w:tc>
      </w:tr>
      <w:tr w:rsidR="009D4BBE" w:rsidRPr="003C4926" w:rsidTr="0067173B">
        <w:trPr>
          <w:trHeight w:val="593"/>
        </w:trPr>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Comments/Information</w:t>
            </w:r>
          </w:p>
        </w:tc>
        <w:tc>
          <w:tcPr>
            <w:tcW w:w="6507" w:type="dxa"/>
            <w:shd w:val="clear" w:color="auto" w:fill="auto"/>
          </w:tcPr>
          <w:p w:rsidR="009D4BBE" w:rsidRPr="003C4926" w:rsidRDefault="009D4BBE" w:rsidP="0067173B">
            <w:pPr>
              <w:spacing w:after="0" w:line="240" w:lineRule="auto"/>
            </w:pPr>
          </w:p>
        </w:tc>
      </w:tr>
      <w:tr w:rsidR="009D4BBE" w:rsidRPr="00227342" w:rsidTr="0067173B">
        <w:tc>
          <w:tcPr>
            <w:tcW w:w="2843" w:type="dxa"/>
            <w:tcBorders>
              <w:bottom w:val="single" w:sz="4" w:space="0" w:color="auto"/>
            </w:tcBorders>
            <w:shd w:val="clear" w:color="auto" w:fill="F2D396"/>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9D4BBE" w:rsidRPr="00227342" w:rsidRDefault="009D4BBE" w:rsidP="0067173B">
            <w:pPr>
              <w:spacing w:after="0" w:line="240" w:lineRule="auto"/>
              <w:rPr>
                <w:rFonts w:ascii="Arial" w:hAnsi="Arial" w:cs="Arial"/>
                <w:i/>
                <w:sz w:val="24"/>
                <w:szCs w:val="24"/>
              </w:rPr>
            </w:pPr>
            <w:r>
              <w:rPr>
                <w:rFonts w:ascii="Arial" w:hAnsi="Arial" w:cs="Arial"/>
                <w:i/>
                <w:sz w:val="24"/>
                <w:szCs w:val="24"/>
              </w:rPr>
              <w:t>Public Comment</w:t>
            </w:r>
          </w:p>
        </w:tc>
      </w:tr>
      <w:tr w:rsidR="009D4BBE" w:rsidRPr="00227342"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9D4BBE" w:rsidRPr="00227342" w:rsidRDefault="009D4BBE" w:rsidP="0067173B">
            <w:pPr>
              <w:spacing w:after="0" w:line="240" w:lineRule="auto"/>
              <w:rPr>
                <w:rFonts w:ascii="Arial" w:hAnsi="Arial" w:cs="Arial"/>
                <w:i/>
                <w:sz w:val="24"/>
                <w:szCs w:val="24"/>
              </w:rPr>
            </w:pPr>
          </w:p>
        </w:tc>
      </w:tr>
      <w:tr w:rsidR="009D4BBE" w:rsidRPr="003C4926" w:rsidTr="0067173B">
        <w:tc>
          <w:tcPr>
            <w:tcW w:w="2843" w:type="dxa"/>
            <w:shd w:val="clear" w:color="auto" w:fill="F9EBCF"/>
          </w:tcPr>
          <w:p w:rsidR="009D4BBE" w:rsidRPr="003C4926" w:rsidRDefault="009D4BBE" w:rsidP="0067173B">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D4BBE" w:rsidRPr="003C4926" w:rsidRDefault="009D4BBE" w:rsidP="0067173B">
            <w:pPr>
              <w:spacing w:after="0" w:line="240" w:lineRule="auto"/>
            </w:pPr>
            <w:r>
              <w:t>Cheyenne-ASWN members must attend 2 out of the 6 hours per week at the study table assigned.</w:t>
            </w:r>
          </w:p>
        </w:tc>
      </w:tr>
      <w:tr w:rsidR="009D4BBE" w:rsidRPr="003C4926" w:rsidTr="0067173B">
        <w:trPr>
          <w:trHeight w:val="593"/>
        </w:trPr>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9D4BBE" w:rsidRPr="003C4926" w:rsidRDefault="009D4BBE" w:rsidP="0067173B">
            <w:pPr>
              <w:spacing w:after="0" w:line="240" w:lineRule="auto"/>
            </w:pPr>
          </w:p>
        </w:tc>
      </w:tr>
      <w:tr w:rsidR="009D4BBE" w:rsidRPr="003C4926" w:rsidTr="0067173B">
        <w:tc>
          <w:tcPr>
            <w:tcW w:w="2843" w:type="dxa"/>
            <w:shd w:val="clear" w:color="auto" w:fill="F9EBCF"/>
          </w:tcPr>
          <w:p w:rsidR="009D4BBE" w:rsidRPr="003C4926" w:rsidRDefault="009D4BBE" w:rsidP="0067173B">
            <w:pPr>
              <w:spacing w:after="0" w:line="240" w:lineRule="auto"/>
            </w:pPr>
            <w:r w:rsidRPr="003C4926">
              <w:rPr>
                <w:rFonts w:ascii="Arial" w:hAnsi="Arial" w:cs="Arial"/>
                <w:b/>
                <w:sz w:val="24"/>
                <w:szCs w:val="24"/>
              </w:rPr>
              <w:t>Comments/Information</w:t>
            </w:r>
          </w:p>
        </w:tc>
        <w:tc>
          <w:tcPr>
            <w:tcW w:w="6507" w:type="dxa"/>
            <w:shd w:val="clear" w:color="auto" w:fill="auto"/>
          </w:tcPr>
          <w:p w:rsidR="009D4BBE" w:rsidRPr="003C4926" w:rsidRDefault="009D4BBE" w:rsidP="0067173B">
            <w:pPr>
              <w:spacing w:after="0" w:line="240" w:lineRule="auto"/>
            </w:pPr>
          </w:p>
        </w:tc>
      </w:tr>
    </w:tbl>
    <w:p w:rsidR="00882F9C" w:rsidRDefault="004203C2"/>
    <w:sectPr w:rsidR="00882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BE"/>
    <w:rsid w:val="004203C2"/>
    <w:rsid w:val="009D4BBE"/>
    <w:rsid w:val="009F01EF"/>
    <w:rsid w:val="00C449FA"/>
    <w:rsid w:val="00FE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36299-C05E-4DB8-834E-D378C4AB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B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BE"/>
    <w:pPr>
      <w:ind w:left="720"/>
      <w:contextualSpacing/>
    </w:pPr>
    <w:rPr>
      <w:rFonts w:ascii="Arial" w:hAnsi="Arial"/>
      <w:sz w:val="24"/>
    </w:rPr>
  </w:style>
  <w:style w:type="paragraph" w:styleId="BalloonText">
    <w:name w:val="Balloon Text"/>
    <w:basedOn w:val="Normal"/>
    <w:link w:val="BalloonTextChar"/>
    <w:uiPriority w:val="99"/>
    <w:semiHidden/>
    <w:unhideWhenUsed/>
    <w:rsid w:val="009F0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1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1633</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2015-09-08T16:22:00Z</cp:lastPrinted>
  <dcterms:created xsi:type="dcterms:W3CDTF">2015-09-05T04:19:00Z</dcterms:created>
  <dcterms:modified xsi:type="dcterms:W3CDTF">2015-09-09T18:15:00Z</dcterms:modified>
</cp:coreProperties>
</file>